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290" w:rsidRDefault="00D40ACE" w:rsidP="00D40ACE">
      <w:pPr>
        <w:pStyle w:val="ListParagraph"/>
        <w:numPr>
          <w:ilvl w:val="0"/>
          <w:numId w:val="1"/>
        </w:numPr>
      </w:pPr>
      <w:r>
        <w:t xml:space="preserve">                                                                                      b)</w:t>
      </w:r>
    </w:p>
    <w:p w:rsidR="00D40ACE" w:rsidRDefault="000671EF">
      <w:r>
        <w:rPr>
          <w:noProof/>
          <w:lang w:eastAsia="lt-LT"/>
        </w:rPr>
        <w:drawing>
          <wp:anchor distT="0" distB="0" distL="114300" distR="114300" simplePos="0" relativeHeight="251670528" behindDoc="0" locked="0" layoutInCell="1" allowOverlap="1" wp14:anchorId="49E59A6B" wp14:editId="0861DB02">
            <wp:simplePos x="0" y="0"/>
            <wp:positionH relativeFrom="column">
              <wp:posOffset>3139440</wp:posOffset>
            </wp:positionH>
            <wp:positionV relativeFrom="paragraph">
              <wp:posOffset>17145</wp:posOffset>
            </wp:positionV>
            <wp:extent cx="2476500" cy="2305050"/>
            <wp:effectExtent l="0" t="0" r="19050" b="19050"/>
            <wp:wrapNone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lt-LT"/>
        </w:rPr>
        <w:drawing>
          <wp:anchor distT="0" distB="0" distL="114300" distR="114300" simplePos="0" relativeHeight="251674624" behindDoc="0" locked="0" layoutInCell="1" allowOverlap="1" wp14:anchorId="0689882E" wp14:editId="6539F758">
            <wp:simplePos x="0" y="0"/>
            <wp:positionH relativeFrom="column">
              <wp:posOffset>-60960</wp:posOffset>
            </wp:positionH>
            <wp:positionV relativeFrom="paragraph">
              <wp:posOffset>36195</wp:posOffset>
            </wp:positionV>
            <wp:extent cx="2476500" cy="2305050"/>
            <wp:effectExtent l="0" t="0" r="19050" b="19050"/>
            <wp:wrapNone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0ACE" w:rsidRDefault="00D40ACE"/>
    <w:p w:rsidR="00D40ACE" w:rsidRDefault="00D40ACE"/>
    <w:p w:rsidR="00D40ACE" w:rsidRDefault="00D40ACE"/>
    <w:p w:rsidR="00D40ACE" w:rsidRDefault="00D40ACE"/>
    <w:p w:rsidR="00D40ACE" w:rsidRDefault="00D40ACE"/>
    <w:p w:rsidR="00D40ACE" w:rsidRDefault="00D40ACE"/>
    <w:p w:rsidR="00D40ACE" w:rsidRDefault="00D40ACE"/>
    <w:p w:rsidR="00D40ACE" w:rsidRDefault="00D40ACE" w:rsidP="00D40ACE">
      <w:pPr>
        <w:ind w:left="360"/>
      </w:pPr>
      <w:r>
        <w:t xml:space="preserve">c)                                                                                   *d)                 </w:t>
      </w:r>
    </w:p>
    <w:p w:rsidR="00D40ACE" w:rsidRDefault="000671EF">
      <w:r>
        <w:rPr>
          <w:noProof/>
          <w:lang w:eastAsia="lt-LT"/>
        </w:rPr>
        <w:drawing>
          <wp:anchor distT="0" distB="0" distL="114300" distR="114300" simplePos="0" relativeHeight="251672576" behindDoc="0" locked="0" layoutInCell="1" allowOverlap="1" wp14:anchorId="34D8FB19" wp14:editId="0325CB5F">
            <wp:simplePos x="0" y="0"/>
            <wp:positionH relativeFrom="column">
              <wp:posOffset>-13335</wp:posOffset>
            </wp:positionH>
            <wp:positionV relativeFrom="paragraph">
              <wp:posOffset>14605</wp:posOffset>
            </wp:positionV>
            <wp:extent cx="2476500" cy="2305050"/>
            <wp:effectExtent l="0" t="0" r="19050" b="19050"/>
            <wp:wrapNone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D40ACE">
        <w:rPr>
          <w:noProof/>
          <w:lang w:eastAsia="lt-LT"/>
        </w:rPr>
        <w:drawing>
          <wp:anchor distT="0" distB="0" distL="114300" distR="114300" simplePos="0" relativeHeight="251664384" behindDoc="0" locked="0" layoutInCell="1" allowOverlap="1" wp14:anchorId="25A8B6C7" wp14:editId="5478AEDB">
            <wp:simplePos x="0" y="0"/>
            <wp:positionH relativeFrom="column">
              <wp:posOffset>3091815</wp:posOffset>
            </wp:positionH>
            <wp:positionV relativeFrom="paragraph">
              <wp:posOffset>14605</wp:posOffset>
            </wp:positionV>
            <wp:extent cx="2476500" cy="2305050"/>
            <wp:effectExtent l="0" t="0" r="19050" b="19050"/>
            <wp:wrapNone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D40ACE" w:rsidRDefault="00D40ACE"/>
    <w:p w:rsidR="001F0EC6" w:rsidRDefault="001F0EC6"/>
    <w:sectPr w:rsidR="001F0EC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1281E"/>
    <w:multiLevelType w:val="hybridMultilevel"/>
    <w:tmpl w:val="EF182B02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9A0"/>
    <w:rsid w:val="000671EF"/>
    <w:rsid w:val="001F0EC6"/>
    <w:rsid w:val="00293C10"/>
    <w:rsid w:val="005B0B90"/>
    <w:rsid w:val="009F4F51"/>
    <w:rsid w:val="00A219A0"/>
    <w:rsid w:val="00A83290"/>
    <w:rsid w:val="00D40ACE"/>
    <w:rsid w:val="00F0185C"/>
    <w:rsid w:val="00F40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1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8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0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1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8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0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chart" Target="charts/chart4.xml"/><Relationship Id="rId4" Type="http://schemas.microsoft.com/office/2007/relationships/stylesWithEffects" Target="stylesWithEffect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 sz="1200" b="0"/>
            </a:pPr>
            <a:r>
              <a:rPr lang="en-US" sz="1200" b="0"/>
              <a:t>pH</a:t>
            </a:r>
          </a:p>
        </c:rich>
      </c:tx>
      <c:layout>
        <c:manualLayout>
          <c:xMode val="edge"/>
          <c:yMode val="edge"/>
          <c:x val="2.3726429009054005E-3"/>
          <c:y val="0.38425925925925924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9429557843731074"/>
          <c:y val="6.8506973818355354E-2"/>
          <c:w val="0.65108378760347263"/>
          <c:h val="0.67268779419101543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pH</c:v>
                </c:pt>
              </c:strCache>
            </c:strRef>
          </c:tx>
          <c:spPr>
            <a:ln>
              <a:noFill/>
            </a:ln>
          </c:spPr>
          <c:marker>
            <c:symbol val="none"/>
          </c:marker>
          <c:xVal>
            <c:numRef>
              <c:f>Sheet1!$A$2:$A$11</c:f>
              <c:numCache>
                <c:formatCode>General</c:formatCode>
                <c:ptCount val="10"/>
                <c:pt idx="0">
                  <c:v>0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  <c:pt idx="5">
                  <c:v>25</c:v>
                </c:pt>
                <c:pt idx="6">
                  <c:v>30</c:v>
                </c:pt>
                <c:pt idx="7">
                  <c:v>35</c:v>
                </c:pt>
              </c:numCache>
            </c:numRef>
          </c:xVal>
          <c:yVal>
            <c:numRef>
              <c:f>Sheet1!$B$2:$B$11</c:f>
              <c:numCache>
                <c:formatCode>General</c:formatCode>
                <c:ptCount val="10"/>
                <c:pt idx="0">
                  <c:v>13</c:v>
                </c:pt>
                <c:pt idx="1">
                  <c:v>13</c:v>
                </c:pt>
                <c:pt idx="2">
                  <c:v>12.5</c:v>
                </c:pt>
                <c:pt idx="3">
                  <c:v>12</c:v>
                </c:pt>
                <c:pt idx="4">
                  <c:v>11</c:v>
                </c:pt>
                <c:pt idx="5">
                  <c:v>9</c:v>
                </c:pt>
                <c:pt idx="6">
                  <c:v>7.5</c:v>
                </c:pt>
                <c:pt idx="7">
                  <c:v>7.4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4106880"/>
        <c:axId val="64109952"/>
      </c:scatterChart>
      <c:valAx>
        <c:axId val="641068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4109952"/>
        <c:crosses val="autoZero"/>
        <c:crossBetween val="midCat"/>
      </c:valAx>
      <c:valAx>
        <c:axId val="641099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4106880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 sz="1200" b="0"/>
            </a:pPr>
            <a:r>
              <a:rPr lang="en-US" sz="1200" b="0"/>
              <a:t>pH</a:t>
            </a:r>
          </a:p>
        </c:rich>
      </c:tx>
      <c:layout>
        <c:manualLayout>
          <c:xMode val="edge"/>
          <c:yMode val="edge"/>
          <c:x val="2.3726429009054005E-3"/>
          <c:y val="0.38425925925925924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9429557843731074"/>
          <c:y val="6.8506973818355354E-2"/>
          <c:w val="0.65108378760347263"/>
          <c:h val="0.67268779419101543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pH</c:v>
                </c:pt>
              </c:strCache>
            </c:strRef>
          </c:tx>
          <c:spPr>
            <a:ln>
              <a:noFill/>
            </a:ln>
          </c:spPr>
          <c:marker>
            <c:symbol val="none"/>
          </c:marker>
          <c:xVal>
            <c:numRef>
              <c:f>Sheet1!$A$2:$A$11</c:f>
              <c:numCache>
                <c:formatCode>General</c:formatCode>
                <c:ptCount val="10"/>
                <c:pt idx="0">
                  <c:v>0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  <c:pt idx="5">
                  <c:v>25</c:v>
                </c:pt>
                <c:pt idx="6">
                  <c:v>30</c:v>
                </c:pt>
                <c:pt idx="7">
                  <c:v>35</c:v>
                </c:pt>
              </c:numCache>
            </c:numRef>
          </c:xVal>
          <c:yVal>
            <c:numRef>
              <c:f>Sheet1!$B$2:$B$11</c:f>
              <c:numCache>
                <c:formatCode>General</c:formatCode>
                <c:ptCount val="10"/>
                <c:pt idx="0">
                  <c:v>13</c:v>
                </c:pt>
                <c:pt idx="1">
                  <c:v>13</c:v>
                </c:pt>
                <c:pt idx="2">
                  <c:v>12.5</c:v>
                </c:pt>
                <c:pt idx="3">
                  <c:v>12</c:v>
                </c:pt>
                <c:pt idx="4">
                  <c:v>11</c:v>
                </c:pt>
                <c:pt idx="5">
                  <c:v>9</c:v>
                </c:pt>
                <c:pt idx="6">
                  <c:v>7.5</c:v>
                </c:pt>
                <c:pt idx="7">
                  <c:v>7.4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8119168"/>
        <c:axId val="68125056"/>
      </c:scatterChart>
      <c:valAx>
        <c:axId val="681191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8125056"/>
        <c:crosses val="autoZero"/>
        <c:crossBetween val="midCat"/>
      </c:valAx>
      <c:valAx>
        <c:axId val="681250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8119168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 sz="1200" b="0"/>
            </a:pPr>
            <a:r>
              <a:rPr lang="en-US" sz="1200" b="0"/>
              <a:t>pH</a:t>
            </a:r>
          </a:p>
        </c:rich>
      </c:tx>
      <c:layout>
        <c:manualLayout>
          <c:xMode val="edge"/>
          <c:yMode val="edge"/>
          <c:x val="2.3726429009054005E-3"/>
          <c:y val="0.38425925925925924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9429557843731074"/>
          <c:y val="6.8506973818355354E-2"/>
          <c:w val="0.65108378760347263"/>
          <c:h val="0.67268779419101543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pH</c:v>
                </c:pt>
              </c:strCache>
            </c:strRef>
          </c:tx>
          <c:spPr>
            <a:ln>
              <a:noFill/>
            </a:ln>
          </c:spPr>
          <c:marker>
            <c:symbol val="none"/>
          </c:marker>
          <c:xVal>
            <c:numRef>
              <c:f>Sheet1!$A$2:$A$11</c:f>
              <c:numCache>
                <c:formatCode>General</c:formatCode>
                <c:ptCount val="10"/>
                <c:pt idx="0">
                  <c:v>0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  <c:pt idx="5">
                  <c:v>25</c:v>
                </c:pt>
                <c:pt idx="6">
                  <c:v>30</c:v>
                </c:pt>
                <c:pt idx="7">
                  <c:v>35</c:v>
                </c:pt>
              </c:numCache>
            </c:numRef>
          </c:xVal>
          <c:yVal>
            <c:numRef>
              <c:f>Sheet1!$B$2:$B$11</c:f>
              <c:numCache>
                <c:formatCode>General</c:formatCode>
                <c:ptCount val="10"/>
                <c:pt idx="0">
                  <c:v>13</c:v>
                </c:pt>
                <c:pt idx="1">
                  <c:v>13</c:v>
                </c:pt>
                <c:pt idx="2">
                  <c:v>12.5</c:v>
                </c:pt>
                <c:pt idx="3">
                  <c:v>12</c:v>
                </c:pt>
                <c:pt idx="4">
                  <c:v>11</c:v>
                </c:pt>
                <c:pt idx="5">
                  <c:v>9</c:v>
                </c:pt>
                <c:pt idx="6">
                  <c:v>7.5</c:v>
                </c:pt>
                <c:pt idx="7">
                  <c:v>7.4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8154496"/>
        <c:axId val="68156032"/>
      </c:scatterChart>
      <c:valAx>
        <c:axId val="68154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8156032"/>
        <c:crosses val="autoZero"/>
        <c:crossBetween val="midCat"/>
      </c:valAx>
      <c:valAx>
        <c:axId val="681560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8154496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 sz="1200" b="0"/>
            </a:pPr>
            <a:r>
              <a:rPr lang="en-US" sz="1200" b="0"/>
              <a:t>pH</a:t>
            </a:r>
          </a:p>
        </c:rich>
      </c:tx>
      <c:layout>
        <c:manualLayout>
          <c:xMode val="edge"/>
          <c:yMode val="edge"/>
          <c:x val="2.3726429009054005E-3"/>
          <c:y val="0.38425925925925924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9429557843731074"/>
          <c:y val="6.8506973818355354E-2"/>
          <c:w val="0.65108378760347263"/>
          <c:h val="0.67268779419101543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pH</c:v>
                </c:pt>
              </c:strCache>
            </c:strRef>
          </c:tx>
          <c:marker>
            <c:symbol val="none"/>
          </c:marker>
          <c:xVal>
            <c:numRef>
              <c:f>Sheet1!$A$2:$A$11</c:f>
              <c:numCache>
                <c:formatCode>General</c:formatCode>
                <c:ptCount val="10"/>
                <c:pt idx="0">
                  <c:v>0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  <c:pt idx="5">
                  <c:v>25</c:v>
                </c:pt>
                <c:pt idx="6">
                  <c:v>30</c:v>
                </c:pt>
                <c:pt idx="7">
                  <c:v>35</c:v>
                </c:pt>
              </c:numCache>
            </c:numRef>
          </c:xVal>
          <c:yVal>
            <c:numRef>
              <c:f>Sheet1!$B$2:$B$11</c:f>
              <c:numCache>
                <c:formatCode>General</c:formatCode>
                <c:ptCount val="10"/>
                <c:pt idx="0">
                  <c:v>13</c:v>
                </c:pt>
                <c:pt idx="1">
                  <c:v>13</c:v>
                </c:pt>
                <c:pt idx="2">
                  <c:v>12.5</c:v>
                </c:pt>
                <c:pt idx="3">
                  <c:v>12</c:v>
                </c:pt>
                <c:pt idx="4">
                  <c:v>11</c:v>
                </c:pt>
                <c:pt idx="5">
                  <c:v>9</c:v>
                </c:pt>
                <c:pt idx="6">
                  <c:v>7.5</c:v>
                </c:pt>
                <c:pt idx="7">
                  <c:v>7.4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8230144"/>
        <c:axId val="68231936"/>
      </c:scatterChart>
      <c:valAx>
        <c:axId val="682301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8231936"/>
        <c:crosses val="autoZero"/>
        <c:crossBetween val="midCat"/>
      </c:valAx>
      <c:valAx>
        <c:axId val="682319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8230144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0.46186</cdr:x>
      <cdr:y>0.84223</cdr:y>
    </cdr:from>
    <cdr:to>
      <cdr:x>0.82186</cdr:x>
      <cdr:y>0.94215</cdr:y>
    </cdr:to>
    <cdr:sp macro="" textlink="">
      <cdr:nvSpPr>
        <cdr:cNvPr id="2" name="Rectangle 1"/>
        <cdr:cNvSpPr/>
      </cdr:nvSpPr>
      <cdr:spPr>
        <a:xfrm xmlns:a="http://schemas.openxmlformats.org/drawingml/2006/main">
          <a:off x="1143796" y="1941386"/>
          <a:ext cx="891540" cy="230313"/>
        </a:xfrm>
        <a:prstGeom xmlns:a="http://schemas.openxmlformats.org/drawingml/2006/main" prst="rect">
          <a:avLst/>
        </a:prstGeom>
        <a:ln xmlns:a="http://schemas.openxmlformats.org/drawingml/2006/main">
          <a:noFill/>
        </a:ln>
      </cdr:spPr>
      <cdr:style>
        <a:lnRef xmlns:a="http://schemas.openxmlformats.org/drawingml/2006/main" idx="2">
          <a:schemeClr val="accent3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3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r>
            <a:rPr lang="lt-LT"/>
            <a:t>laikas,</a:t>
          </a:r>
          <a:r>
            <a:rPr lang="lt-LT" baseline="0"/>
            <a:t> min</a:t>
          </a:r>
          <a:endParaRPr lang="lt-LT"/>
        </a:p>
      </cdr:txBody>
    </cdr:sp>
  </cdr:relSizeAnchor>
  <cdr:relSizeAnchor xmlns:cdr="http://schemas.openxmlformats.org/drawingml/2006/chartDrawing">
    <cdr:from>
      <cdr:x>0.19231</cdr:x>
      <cdr:y>0.10859</cdr:y>
    </cdr:from>
    <cdr:to>
      <cdr:x>0.78846</cdr:x>
      <cdr:y>0.18595</cdr:y>
    </cdr:to>
    <cdr:sp macro="" textlink="">
      <cdr:nvSpPr>
        <cdr:cNvPr id="3" name="Freeform 2"/>
        <cdr:cNvSpPr/>
      </cdr:nvSpPr>
      <cdr:spPr>
        <a:xfrm xmlns:a="http://schemas.openxmlformats.org/drawingml/2006/main">
          <a:off x="476250" y="250312"/>
          <a:ext cx="1476375" cy="178313"/>
        </a:xfrm>
        <a:custGeom xmlns:a="http://schemas.openxmlformats.org/drawingml/2006/main">
          <a:avLst/>
          <a:gdLst>
            <a:gd name="connsiteX0" fmla="*/ 0 w 1476375"/>
            <a:gd name="connsiteY0" fmla="*/ 6863 h 178313"/>
            <a:gd name="connsiteX1" fmla="*/ 361950 w 1476375"/>
            <a:gd name="connsiteY1" fmla="*/ 16388 h 178313"/>
            <a:gd name="connsiteX2" fmla="*/ 695325 w 1476375"/>
            <a:gd name="connsiteY2" fmla="*/ 149738 h 178313"/>
            <a:gd name="connsiteX3" fmla="*/ 1476375 w 1476375"/>
            <a:gd name="connsiteY3" fmla="*/ 178313 h 178313"/>
            <a:gd name="connsiteX4" fmla="*/ 1476375 w 1476375"/>
            <a:gd name="connsiteY4" fmla="*/ 178313 h 178313"/>
            <a:gd name="connsiteX5" fmla="*/ 1476375 w 1476375"/>
            <a:gd name="connsiteY5" fmla="*/ 178313 h 178313"/>
          </a:gdLst>
          <a:ahLst/>
          <a:cxnLst>
            <a:cxn ang="0">
              <a:pos x="connsiteX0" y="connsiteY0"/>
            </a:cxn>
            <a:cxn ang="0">
              <a:pos x="connsiteX1" y="connsiteY1"/>
            </a:cxn>
            <a:cxn ang="0">
              <a:pos x="connsiteX2" y="connsiteY2"/>
            </a:cxn>
            <a:cxn ang="0">
              <a:pos x="connsiteX3" y="connsiteY3"/>
            </a:cxn>
            <a:cxn ang="0">
              <a:pos x="connsiteX4" y="connsiteY4"/>
            </a:cxn>
            <a:cxn ang="0">
              <a:pos x="connsiteX5" y="connsiteY5"/>
            </a:cxn>
          </a:cxnLst>
          <a:rect l="l" t="t" r="r" b="b"/>
          <a:pathLst>
            <a:path w="1476375" h="178313">
              <a:moveTo>
                <a:pt x="0" y="6863"/>
              </a:moveTo>
              <a:cubicBezTo>
                <a:pt x="123031" y="-281"/>
                <a:pt x="246063" y="-7424"/>
                <a:pt x="361950" y="16388"/>
              </a:cubicBezTo>
              <a:cubicBezTo>
                <a:pt x="477837" y="40200"/>
                <a:pt x="509588" y="122751"/>
                <a:pt x="695325" y="149738"/>
              </a:cubicBezTo>
              <a:cubicBezTo>
                <a:pt x="881063" y="176726"/>
                <a:pt x="1476375" y="178313"/>
                <a:pt x="1476375" y="178313"/>
              </a:cubicBezTo>
              <a:lnTo>
                <a:pt x="1476375" y="178313"/>
              </a:lnTo>
              <a:lnTo>
                <a:pt x="1476375" y="178313"/>
              </a:lnTo>
            </a:path>
          </a:pathLst>
        </a:custGeom>
        <a:noFill xmlns:a="http://schemas.openxmlformats.org/drawingml/2006/main"/>
        <a:ln xmlns:a="http://schemas.openxmlformats.org/drawingml/2006/main">
          <a:solidFill>
            <a:schemeClr val="tx1">
              <a:lumMod val="50000"/>
              <a:lumOff val="50000"/>
            </a:schemeClr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lt-LT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0.45417</cdr:x>
      <cdr:y>0.82983</cdr:y>
    </cdr:from>
    <cdr:to>
      <cdr:x>0.81417</cdr:x>
      <cdr:y>0.94628</cdr:y>
    </cdr:to>
    <cdr:sp macro="" textlink="">
      <cdr:nvSpPr>
        <cdr:cNvPr id="2" name="Rectangle 1"/>
        <cdr:cNvSpPr/>
      </cdr:nvSpPr>
      <cdr:spPr>
        <a:xfrm xmlns:a="http://schemas.openxmlformats.org/drawingml/2006/main">
          <a:off x="1124746" y="1912811"/>
          <a:ext cx="891540" cy="268413"/>
        </a:xfrm>
        <a:prstGeom xmlns:a="http://schemas.openxmlformats.org/drawingml/2006/main" prst="rect">
          <a:avLst/>
        </a:prstGeom>
        <a:ln xmlns:a="http://schemas.openxmlformats.org/drawingml/2006/main">
          <a:noFill/>
        </a:ln>
      </cdr:spPr>
      <cdr:style>
        <a:lnRef xmlns:a="http://schemas.openxmlformats.org/drawingml/2006/main" idx="2">
          <a:schemeClr val="accent3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3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r>
            <a:rPr lang="lt-LT"/>
            <a:t>laikas,</a:t>
          </a:r>
          <a:r>
            <a:rPr lang="lt-LT" baseline="0"/>
            <a:t> min</a:t>
          </a:r>
          <a:endParaRPr lang="lt-LT"/>
        </a:p>
      </cdr:txBody>
    </cdr:sp>
  </cdr:relSizeAnchor>
  <cdr:relSizeAnchor xmlns:cdr="http://schemas.openxmlformats.org/drawingml/2006/chartDrawing">
    <cdr:from>
      <cdr:x>0.19615</cdr:x>
      <cdr:y>0.11157</cdr:y>
    </cdr:from>
    <cdr:to>
      <cdr:x>0.78077</cdr:x>
      <cdr:y>0.14463</cdr:y>
    </cdr:to>
    <cdr:sp macro="" textlink="">
      <cdr:nvSpPr>
        <cdr:cNvPr id="3" name="Freeform 2"/>
        <cdr:cNvSpPr/>
      </cdr:nvSpPr>
      <cdr:spPr>
        <a:xfrm xmlns:a="http://schemas.openxmlformats.org/drawingml/2006/main">
          <a:off x="485775" y="257175"/>
          <a:ext cx="1447800" cy="76200"/>
        </a:xfrm>
        <a:custGeom xmlns:a="http://schemas.openxmlformats.org/drawingml/2006/main">
          <a:avLst/>
          <a:gdLst>
            <a:gd name="connsiteX0" fmla="*/ 0 w 1447800"/>
            <a:gd name="connsiteY0" fmla="*/ 0 h 76200"/>
            <a:gd name="connsiteX1" fmla="*/ 523875 w 1447800"/>
            <a:gd name="connsiteY1" fmla="*/ 9525 h 76200"/>
            <a:gd name="connsiteX2" fmla="*/ 1447800 w 1447800"/>
            <a:gd name="connsiteY2" fmla="*/ 76200 h 76200"/>
            <a:gd name="connsiteX3" fmla="*/ 1447800 w 1447800"/>
            <a:gd name="connsiteY3" fmla="*/ 76200 h 76200"/>
          </a:gdLst>
          <a:ahLst/>
          <a:cxnLst>
            <a:cxn ang="0">
              <a:pos x="connsiteX0" y="connsiteY0"/>
            </a:cxn>
            <a:cxn ang="0">
              <a:pos x="connsiteX1" y="connsiteY1"/>
            </a:cxn>
            <a:cxn ang="0">
              <a:pos x="connsiteX2" y="connsiteY2"/>
            </a:cxn>
            <a:cxn ang="0">
              <a:pos x="connsiteX3" y="connsiteY3"/>
            </a:cxn>
          </a:cxnLst>
          <a:rect l="l" t="t" r="r" b="b"/>
          <a:pathLst>
            <a:path w="1447800" h="76200">
              <a:moveTo>
                <a:pt x="0" y="0"/>
              </a:moveTo>
              <a:lnTo>
                <a:pt x="523875" y="9525"/>
              </a:lnTo>
              <a:cubicBezTo>
                <a:pt x="765175" y="22225"/>
                <a:pt x="1447800" y="76200"/>
                <a:pt x="1447800" y="76200"/>
              </a:cubicBezTo>
              <a:lnTo>
                <a:pt x="1447800" y="76200"/>
              </a:lnTo>
            </a:path>
          </a:pathLst>
        </a:custGeom>
        <a:solidFill xmlns:a="http://schemas.openxmlformats.org/drawingml/2006/main">
          <a:schemeClr val="tx1">
            <a:lumMod val="65000"/>
            <a:lumOff val="35000"/>
          </a:schemeClr>
        </a:solidFill>
        <a:ln xmlns:a="http://schemas.openxmlformats.org/drawingml/2006/main">
          <a:solidFill>
            <a:schemeClr val="tx1">
              <a:lumMod val="50000"/>
              <a:lumOff val="50000"/>
            </a:schemeClr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lt-LT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0.46186</cdr:x>
      <cdr:y>0.8505</cdr:y>
    </cdr:from>
    <cdr:to>
      <cdr:x>0.82186</cdr:x>
      <cdr:y>0.95455</cdr:y>
    </cdr:to>
    <cdr:sp macro="" textlink="">
      <cdr:nvSpPr>
        <cdr:cNvPr id="2" name="Rectangle 1"/>
        <cdr:cNvSpPr/>
      </cdr:nvSpPr>
      <cdr:spPr>
        <a:xfrm xmlns:a="http://schemas.openxmlformats.org/drawingml/2006/main">
          <a:off x="1143796" y="1960437"/>
          <a:ext cx="891540" cy="239838"/>
        </a:xfrm>
        <a:prstGeom xmlns:a="http://schemas.openxmlformats.org/drawingml/2006/main" prst="rect">
          <a:avLst/>
        </a:prstGeom>
        <a:ln xmlns:a="http://schemas.openxmlformats.org/drawingml/2006/main">
          <a:noFill/>
        </a:ln>
      </cdr:spPr>
      <cdr:style>
        <a:lnRef xmlns:a="http://schemas.openxmlformats.org/drawingml/2006/main" idx="2">
          <a:schemeClr val="accent3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3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r>
            <a:rPr lang="lt-LT"/>
            <a:t>laikas,</a:t>
          </a:r>
          <a:r>
            <a:rPr lang="lt-LT" baseline="0"/>
            <a:t> min</a:t>
          </a:r>
          <a:endParaRPr lang="lt-LT"/>
        </a:p>
      </cdr:txBody>
    </cdr:sp>
  </cdr:relSizeAnchor>
  <cdr:relSizeAnchor xmlns:cdr="http://schemas.openxmlformats.org/drawingml/2006/chartDrawing">
    <cdr:from>
      <cdr:x>0.19231</cdr:x>
      <cdr:y>0.10263</cdr:y>
    </cdr:from>
    <cdr:to>
      <cdr:x>0.78462</cdr:x>
      <cdr:y>0.26559</cdr:y>
    </cdr:to>
    <cdr:sp macro="" textlink="">
      <cdr:nvSpPr>
        <cdr:cNvPr id="6" name="Freeform 5"/>
        <cdr:cNvSpPr/>
      </cdr:nvSpPr>
      <cdr:spPr>
        <a:xfrm xmlns:a="http://schemas.openxmlformats.org/drawingml/2006/main">
          <a:off x="476250" y="236565"/>
          <a:ext cx="1466850" cy="375636"/>
        </a:xfrm>
        <a:custGeom xmlns:a="http://schemas.openxmlformats.org/drawingml/2006/main">
          <a:avLst/>
          <a:gdLst>
            <a:gd name="connsiteX0" fmla="*/ 0 w 1466850"/>
            <a:gd name="connsiteY0" fmla="*/ 11085 h 375636"/>
            <a:gd name="connsiteX1" fmla="*/ 419100 w 1466850"/>
            <a:gd name="connsiteY1" fmla="*/ 39660 h 375636"/>
            <a:gd name="connsiteX2" fmla="*/ 723900 w 1466850"/>
            <a:gd name="connsiteY2" fmla="*/ 334935 h 375636"/>
            <a:gd name="connsiteX3" fmla="*/ 1466850 w 1466850"/>
            <a:gd name="connsiteY3" fmla="*/ 373035 h 375636"/>
            <a:gd name="connsiteX4" fmla="*/ 1466850 w 1466850"/>
            <a:gd name="connsiteY4" fmla="*/ 373035 h 375636"/>
            <a:gd name="connsiteX5" fmla="*/ 1457325 w 1466850"/>
            <a:gd name="connsiteY5" fmla="*/ 373035 h 375636"/>
          </a:gdLst>
          <a:ahLst/>
          <a:cxnLst>
            <a:cxn ang="0">
              <a:pos x="connsiteX0" y="connsiteY0"/>
            </a:cxn>
            <a:cxn ang="0">
              <a:pos x="connsiteX1" y="connsiteY1"/>
            </a:cxn>
            <a:cxn ang="0">
              <a:pos x="connsiteX2" y="connsiteY2"/>
            </a:cxn>
            <a:cxn ang="0">
              <a:pos x="connsiteX3" y="connsiteY3"/>
            </a:cxn>
            <a:cxn ang="0">
              <a:pos x="connsiteX4" y="connsiteY4"/>
            </a:cxn>
            <a:cxn ang="0">
              <a:pos x="connsiteX5" y="connsiteY5"/>
            </a:cxn>
          </a:cxnLst>
          <a:rect l="l" t="t" r="r" b="b"/>
          <a:pathLst>
            <a:path w="1466850" h="375636">
              <a:moveTo>
                <a:pt x="0" y="11085"/>
              </a:moveTo>
              <a:cubicBezTo>
                <a:pt x="149225" y="-1615"/>
                <a:pt x="298450" y="-14315"/>
                <a:pt x="419100" y="39660"/>
              </a:cubicBezTo>
              <a:cubicBezTo>
                <a:pt x="539750" y="93635"/>
                <a:pt x="549275" y="279373"/>
                <a:pt x="723900" y="334935"/>
              </a:cubicBezTo>
              <a:cubicBezTo>
                <a:pt x="898525" y="390497"/>
                <a:pt x="1466850" y="373035"/>
                <a:pt x="1466850" y="373035"/>
              </a:cubicBezTo>
              <a:lnTo>
                <a:pt x="1466850" y="373035"/>
              </a:lnTo>
              <a:lnTo>
                <a:pt x="1457325" y="373035"/>
              </a:lnTo>
            </a:path>
          </a:pathLst>
        </a:custGeom>
        <a:noFill xmlns:a="http://schemas.openxmlformats.org/drawingml/2006/main"/>
        <a:ln xmlns:a="http://schemas.openxmlformats.org/drawingml/2006/main">
          <a:solidFill>
            <a:schemeClr val="tx1">
              <a:lumMod val="65000"/>
              <a:lumOff val="35000"/>
            </a:schemeClr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lt-LT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0.46571</cdr:x>
      <cdr:y>0.85876</cdr:y>
    </cdr:from>
    <cdr:to>
      <cdr:x>0.82571</cdr:x>
      <cdr:y>0.95041</cdr:y>
    </cdr:to>
    <cdr:sp macro="" textlink="">
      <cdr:nvSpPr>
        <cdr:cNvPr id="2" name="Rectangle 1"/>
        <cdr:cNvSpPr/>
      </cdr:nvSpPr>
      <cdr:spPr>
        <a:xfrm xmlns:a="http://schemas.openxmlformats.org/drawingml/2006/main">
          <a:off x="1153321" y="1979486"/>
          <a:ext cx="891540" cy="211263"/>
        </a:xfrm>
        <a:prstGeom xmlns:a="http://schemas.openxmlformats.org/drawingml/2006/main" prst="rect">
          <a:avLst/>
        </a:prstGeom>
        <a:ln xmlns:a="http://schemas.openxmlformats.org/drawingml/2006/main">
          <a:noFill/>
        </a:ln>
      </cdr:spPr>
      <cdr:style>
        <a:lnRef xmlns:a="http://schemas.openxmlformats.org/drawingml/2006/main" idx="2">
          <a:schemeClr val="accent3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3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r>
            <a:rPr lang="lt-LT"/>
            <a:t>laikas,</a:t>
          </a:r>
          <a:r>
            <a:rPr lang="lt-LT" baseline="0"/>
            <a:t> min</a:t>
          </a:r>
          <a:endParaRPr lang="lt-LT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46070-0946-4176-B4EB-4CA16CEB5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133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2014-12-12T13:04:00Z</dcterms:created>
  <dcterms:modified xsi:type="dcterms:W3CDTF">2014-12-14T15:41:00Z</dcterms:modified>
</cp:coreProperties>
</file>